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90193A">
          <w:rPr>
            <w:noProof/>
          </w:rPr>
          <w:t>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90193A">
          <w:rPr>
            <w:noProof/>
          </w:rPr>
          <w:t>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90193A">
          <w:rPr>
            <w:noProof/>
          </w:rPr>
          <w:t>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90193A">
          <w:rPr>
            <w:noProof/>
          </w:rPr>
          <w:t>3</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90193A">
          <w:rPr>
            <w:noProof/>
          </w:rPr>
          <w:t>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90193A">
          <w:rPr>
            <w:noProof/>
          </w:rPr>
          <w:t>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90193A">
          <w:rPr>
            <w:noProof/>
          </w:rPr>
          <w:t>5</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90193A">
          <w:rPr>
            <w:noProof/>
          </w:rPr>
          <w:t>6</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90193A">
          <w:rPr>
            <w:noProof/>
          </w:rPr>
          <w:t>6</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90193A">
          <w:rPr>
            <w:noProof/>
          </w:rPr>
          <w:t>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90193A">
          <w:rPr>
            <w:noProof/>
          </w:rPr>
          <w:t>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90193A">
          <w:rPr>
            <w:noProof/>
          </w:rPr>
          <w:t>9</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11</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90193A">
          <w:rPr>
            <w:noProof/>
          </w:rPr>
          <w:t>11</w:t>
        </w:r>
        <w:r w:rsidR="00462EF0">
          <w:rPr>
            <w:noProof/>
          </w:rPr>
          <w:fldChar w:fldCharType="end"/>
        </w:r>
      </w:hyperlink>
    </w:p>
    <w:p w:rsidR="00045B64" w:rsidRDefault="00425295" w:rsidP="0090193A">
      <w:pPr>
        <w:pStyle w:val="TOC2"/>
        <w:tabs>
          <w:tab w:val="clear" w:pos="9231"/>
          <w:tab w:val="right" w:leader="dot" w:pos="9241"/>
        </w:tabs>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90193A">
          <w:rPr>
            <w:noProof/>
          </w:rPr>
          <w:t>12</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90193A">
          <w:rPr>
            <w:noProof/>
          </w:rPr>
          <w:t>13</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90193A">
          <w:rPr>
            <w:noProof/>
          </w:rPr>
          <w:t>14</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90193A">
          <w:rPr>
            <w:noProof/>
          </w:rPr>
          <w:t>14</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19</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90193A">
          <w:rPr>
            <w:noProof/>
          </w:rPr>
          <w:t>19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90193A">
          <w:rPr>
            <w:noProof/>
          </w:rPr>
          <w:t>23</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27</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90193A">
          <w:rPr>
            <w:noProof/>
          </w:rPr>
          <w:t>27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90193A">
          <w:rPr>
            <w:noProof/>
          </w:rPr>
          <w:t>29</w:t>
        </w:r>
        <w:r w:rsidR="00462EF0">
          <w:rPr>
            <w:noProof/>
          </w:rPr>
          <w:fldChar w:fldCharType="end"/>
        </w:r>
      </w:hyperlink>
    </w:p>
    <w:p w:rsidR="00045B64" w:rsidRDefault="00425295" w:rsidP="0090193A">
      <w:pPr>
        <w:pStyle w:val="TOC2"/>
        <w:tabs>
          <w:tab w:val="clear" w:pos="9231"/>
          <w:tab w:val="right" w:leader="dot" w:pos="9241"/>
        </w:tabs>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90193A">
          <w:rPr>
            <w:noProof/>
          </w:rPr>
          <w:t>30</w:t>
        </w:r>
        <w:r w:rsidR="00462EF0">
          <w:rPr>
            <w:noProof/>
          </w:rPr>
          <w:fldChar w:fldCharType="end"/>
        </w:r>
      </w:hyperlink>
    </w:p>
    <w:p w:rsidR="00045B64" w:rsidRDefault="00425295" w:rsidP="0090193A">
      <w:pPr>
        <w:pStyle w:val="TOC2"/>
        <w:tabs>
          <w:tab w:val="clear" w:pos="9231"/>
          <w:tab w:val="right" w:leader="dot" w:pos="9241"/>
        </w:tabs>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90193A">
          <w:rPr>
            <w:noProof/>
          </w:rPr>
          <w:t>30</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57</w:t>
        </w:r>
        <w:r w:rsidR="00462EF0" w:rsidRPr="001B3839">
          <w:rPr>
            <w:rFonts w:asciiTheme="minorEastAsia" w:eastAsiaTheme="minorEastAsia" w:hAnsiTheme="minorEastAsia"/>
            <w:noProof/>
            <w:sz w:val="24"/>
            <w:szCs w:val="24"/>
          </w:rPr>
          <w:fldChar w:fldCharType="end"/>
        </w:r>
      </w:hyperlink>
    </w:p>
    <w:p w:rsidR="00045B64" w:rsidRDefault="00425295" w:rsidP="0090193A">
      <w:pPr>
        <w:pStyle w:val="TOC2"/>
        <w:tabs>
          <w:tab w:val="clear" w:pos="9231"/>
          <w:tab w:val="right" w:leader="dot" w:pos="9241"/>
        </w:tabs>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90193A">
          <w:rPr>
            <w:noProof/>
          </w:rPr>
          <w:t>57</w:t>
        </w:r>
        <w:r w:rsidR="00462EF0">
          <w:rPr>
            <w:noProof/>
          </w:rPr>
          <w:fldChar w:fldCharType="end"/>
        </w:r>
      </w:hyperlink>
    </w:p>
    <w:p w:rsidR="00045B64" w:rsidRDefault="00425295" w:rsidP="0090193A">
      <w:pPr>
        <w:pStyle w:val="TOC2"/>
        <w:tabs>
          <w:tab w:val="clear" w:pos="9231"/>
          <w:tab w:val="right" w:leader="dot" w:pos="9241"/>
        </w:tabs>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90193A">
          <w:rPr>
            <w:noProof/>
          </w:rPr>
          <w:t>65</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67</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68</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90193A">
          <w:rPr>
            <w:rFonts w:asciiTheme="minorEastAsia" w:eastAsiaTheme="minorEastAsia" w:hAnsiTheme="minorEastAsia"/>
            <w:noProof/>
            <w:sz w:val="24"/>
            <w:szCs w:val="24"/>
          </w:rPr>
          <w:t>69</w:t>
        </w:r>
        <w:r w:rsidR="00462EF0" w:rsidRPr="001B3839">
          <w:rPr>
            <w:rFonts w:asciiTheme="minorEastAsia" w:eastAsiaTheme="minorEastAsia" w:hAnsiTheme="minorEastAsia"/>
            <w:noProof/>
            <w:sz w:val="24"/>
            <w:szCs w:val="24"/>
          </w:rPr>
          <w:fldChar w:fldCharType="end"/>
        </w:r>
      </w:hyperlink>
    </w:p>
    <w:p w:rsidR="0090193A" w:rsidRDefault="00D2201D" w:rsidP="0090193A">
      <w:pPr>
        <w:spacing w:line="460" w:lineRule="exact"/>
        <w:rPr>
          <w:rFonts w:ascii="Times New Roman" w:hAnsi="Times New Roman"/>
        </w:rPr>
      </w:pPr>
      <w:r>
        <w:rPr>
          <w:rFonts w:ascii="Times New Roman" w:hAnsi="Times New Roman"/>
        </w:rPr>
        <w:fldChar w:fldCharType="end"/>
      </w:r>
      <w:bookmarkStart w:id="4" w:name="_Toc204753695"/>
    </w:p>
    <w:p w:rsidR="0090193A" w:rsidRDefault="0090193A">
      <w:pPr>
        <w:rPr>
          <w:rFonts w:ascii="Times New Roman" w:hAnsi="Times New Roman"/>
        </w:rPr>
      </w:pPr>
      <w:r>
        <w:rPr>
          <w:rFonts w:ascii="Times New Roman" w:hAnsi="Times New Roman"/>
        </w:rPr>
        <w:br w:type="page"/>
      </w:r>
    </w:p>
    <w:p w:rsidR="00045B64" w:rsidRDefault="00045B64" w:rsidP="0090193A">
      <w:pPr>
        <w:spacing w:line="460" w:lineRule="exact"/>
        <w:rPr>
          <w:rFonts w:ascii="Times New Roman" w:hAnsi="Times New Roman" w:hint="eastAsia"/>
        </w:rPr>
      </w:pPr>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lastRenderedPageBreak/>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hint="eastAsia"/>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E1602E" w:rsidRDefault="00D2201D" w:rsidP="00E1602E">
      <w:pPr>
        <w:spacing w:line="460" w:lineRule="exact"/>
        <w:ind w:firstLineChars="200" w:firstLine="480"/>
        <w:rPr>
          <w:rFonts w:ascii="Times New Roman" w:hAnsi="Times New Roman" w:hint="eastAsia"/>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w:t>
      </w:r>
      <w:r>
        <w:rPr>
          <w:rFonts w:ascii="Times New Roman" w:hAnsi="Times New Roman" w:hint="eastAsia"/>
        </w:rPr>
        <w:lastRenderedPageBreak/>
        <w:t>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12C2E" w:rsidRDefault="00012C2E">
      <w:pPr>
        <w:spacing w:line="460" w:lineRule="exact"/>
        <w:ind w:firstLineChars="200" w:firstLine="480"/>
        <w:rPr>
          <w:rFonts w:ascii="Times New Roman" w:hAnsi="Times New Roman" w:hint="eastAsia"/>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w:t>
      </w:r>
      <w:r w:rsidR="004C3DDE">
        <w:rPr>
          <w:rFonts w:ascii="Times New Roman" w:hAnsi="Times New Roman" w:hint="eastAsia"/>
        </w:rPr>
        <w:t>，这样就可以达到前后端（即客户端和服务端）的数据实时传输的效果，后台（服务端）</w:t>
      </w:r>
      <w:r w:rsidR="004C3DDE">
        <w:rPr>
          <w:rFonts w:ascii="Times New Roman" w:hAnsi="Times New Roman" w:hint="eastAsia"/>
        </w:rPr>
        <w:t>的处理逻辑</w:t>
      </w:r>
      <w:r w:rsidR="004C3DDE">
        <w:rPr>
          <w:rFonts w:ascii="Times New Roman" w:hAnsi="Times New Roman" w:hint="eastAsia"/>
        </w:rPr>
        <w:t>为：收到任意一个客户端的消息时，就将此消息广播给所有其他当前处于连接状态的客户端，这样即可简单实现一个网页多人实时聊天室的效果。</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w:t>
      </w:r>
      <w:r>
        <w:rPr>
          <w:rFonts w:ascii="Times New Roman" w:hAnsi="Times New Roman"/>
        </w:rPr>
        <w:lastRenderedPageBreak/>
        <w:t>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2115D1" w:rsidRDefault="002115D1">
      <w:pPr>
        <w:spacing w:line="460" w:lineRule="exact"/>
        <w:ind w:firstLineChars="200" w:firstLine="480"/>
        <w:rPr>
          <w:rFonts w:ascii="Times New Roman" w:hAnsi="Times New Roman" w:hint="eastAsia"/>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局域网或Internet</w:t>
                              </w:r>
                            </w:p>
                            <w:p w:rsidR="00425295" w:rsidRDefault="0042529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5295" w:rsidRDefault="0042529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5295" w:rsidRDefault="0042529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5295" w:rsidRDefault="00425295">
                        <w:r>
                          <w:rPr>
                            <w:rFonts w:hint="eastAsia"/>
                          </w:rPr>
                          <w:t>局域网或Internet</w:t>
                        </w:r>
                      </w:p>
                      <w:p w:rsidR="00425295" w:rsidRDefault="0042529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5295" w:rsidRDefault="0042529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5295" w:rsidRDefault="0042529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5295" w:rsidRDefault="0042529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7" w:name="_Toc1098659902"/>
      <w:r>
        <w:rPr>
          <w:rFonts w:ascii="Times New Roman" w:hAnsi="Times New Roman"/>
          <w:b w:val="0"/>
          <w:sz w:val="24"/>
          <w:szCs w:val="24"/>
        </w:rPr>
        <w:t>3</w:t>
      </w:r>
      <w:r>
        <w:rPr>
          <w:rFonts w:ascii="Times New Roman" w:hAnsi="Times New Roman" w:hint="eastAsia"/>
          <w:b w:val="0"/>
          <w:sz w:val="24"/>
          <w:szCs w:val="24"/>
        </w:rPr>
        <w:t>.</w:t>
      </w:r>
      <w:r w:rsidR="001724C8">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8835B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1421602</wp:posOffset>
            </wp:positionH>
            <wp:positionV relativeFrom="paragraph">
              <wp:posOffset>668020</wp:posOffset>
            </wp:positionV>
            <wp:extent cx="3034800" cy="18828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登录.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而且用户登录成功后，上一位登录的用户残留信息（搜索记录，用户信息等）必须被删除，保证了用户信息的隐私安全。</w:t>
      </w:r>
    </w:p>
    <w:p w:rsidR="008835BA" w:rsidRDefault="008835BA" w:rsidP="008835BA">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3</w:t>
      </w:r>
      <w:r w:rsidR="00BC6A46">
        <w:rPr>
          <w:sz w:val="21"/>
          <w:szCs w:val="21"/>
        </w:rPr>
        <w:t xml:space="preserve"> </w:t>
      </w:r>
      <w:r>
        <w:rPr>
          <w:rFonts w:hint="eastAsia"/>
          <w:sz w:val="21"/>
          <w:szCs w:val="21"/>
        </w:rPr>
        <w:t>登录注册模块用例图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BC6A4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1349763</wp:posOffset>
            </wp:positionH>
            <wp:positionV relativeFrom="paragraph">
              <wp:posOffset>928370</wp:posOffset>
            </wp:positionV>
            <wp:extent cx="3261360" cy="202247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修改密码.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1360" cy="202247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C6A46" w:rsidRDefault="00BC6A46" w:rsidP="00BC6A4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425295" w:rsidRPr="00425295" w:rsidRDefault="00425295" w:rsidP="00425295">
      <w:pPr>
        <w:tabs>
          <w:tab w:val="left" w:pos="360"/>
        </w:tabs>
        <w:spacing w:line="360" w:lineRule="auto"/>
        <w:jc w:val="center"/>
        <w:rPr>
          <w:rFonts w:hint="eastAsia"/>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425295" w:rsidRDefault="00D2201D" w:rsidP="00425295">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425295" w:rsidRPr="00425295" w:rsidRDefault="00425295" w:rsidP="00425295">
      <w:pPr>
        <w:tabs>
          <w:tab w:val="left" w:pos="360"/>
        </w:tabs>
        <w:spacing w:line="360" w:lineRule="auto"/>
        <w:jc w:val="center"/>
        <w:rPr>
          <w:rFonts w:hint="eastAsia"/>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1523298</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博客系统.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425295" w:rsidP="0042529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1454819</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粉丝关注.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关注是一种用户与用户之间的关系。</w:t>
      </w:r>
      <w:r w:rsidR="00D2201D">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25295" w:rsidRDefault="00425295" w:rsidP="00425295">
      <w:pPr>
        <w:spacing w:line="460" w:lineRule="exact"/>
        <w:ind w:firstLineChars="200" w:firstLine="420"/>
        <w:jc w:val="center"/>
        <w:rPr>
          <w:rFonts w:ascii="Times New Roman" w:hAnsi="Times New Roman" w:hint="eastAsia"/>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粉丝关注模块用例图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11B9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14:anchorId="12E9B3A0">
            <wp:simplePos x="0" y="0"/>
            <wp:positionH relativeFrom="column">
              <wp:posOffset>1018326</wp:posOffset>
            </wp:positionH>
            <wp:positionV relativeFrom="paragraph">
              <wp:posOffset>616585</wp:posOffset>
            </wp:positionV>
            <wp:extent cx="4224655" cy="2988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用户评论.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4655" cy="29883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删除评论：用户可以正常删除自己发布的评论，或者自己发布的博客下面的评论。而管理员却可以删除任何评论。</w:t>
      </w:r>
    </w:p>
    <w:p w:rsidR="00D11B99" w:rsidRDefault="00D11B99" w:rsidP="00D11B9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7</w:t>
      </w:r>
      <w:r>
        <w:rPr>
          <w:sz w:val="21"/>
          <w:szCs w:val="21"/>
        </w:rPr>
        <w:t xml:space="preserve"> </w:t>
      </w:r>
      <w:r>
        <w:rPr>
          <w:rFonts w:hint="eastAsia"/>
          <w:sz w:val="21"/>
          <w:szCs w:val="21"/>
        </w:rPr>
        <w:t>用户评论</w:t>
      </w:r>
      <w:r>
        <w:rPr>
          <w:rFonts w:hint="eastAsia"/>
          <w:sz w:val="21"/>
          <w:szCs w:val="21"/>
        </w:rPr>
        <w:t>模块用例图</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sidR="00012C2E">
        <w:rPr>
          <w:rFonts w:eastAsia="黑体" w:hint="eastAsia"/>
          <w:b w:val="0"/>
          <w:sz w:val="24"/>
          <w:szCs w:val="24"/>
        </w:rPr>
        <w:t>后台</w:t>
      </w:r>
      <w:r>
        <w:rPr>
          <w:rFonts w:eastAsia="黑体" w:hint="eastAsia"/>
          <w:b w:val="0"/>
          <w:sz w:val="24"/>
          <w:szCs w:val="24"/>
        </w:rPr>
        <w:t>管理模块</w:t>
      </w:r>
    </w:p>
    <w:p w:rsidR="00045B64" w:rsidRDefault="00012C2E">
      <w:pPr>
        <w:spacing w:line="460" w:lineRule="exact"/>
        <w:ind w:firstLineChars="200" w:firstLine="480"/>
        <w:rPr>
          <w:rFonts w:ascii="Times New Roman" w:hAnsi="Times New Roman"/>
        </w:rPr>
      </w:pPr>
      <w:r>
        <w:rPr>
          <w:rFonts w:ascii="Times New Roman" w:hAnsi="Times New Roman" w:hint="eastAsia"/>
        </w:rPr>
        <w:t>后台</w:t>
      </w:r>
      <w:r w:rsidR="00D2201D">
        <w:rPr>
          <w:rFonts w:ascii="Times New Roman" w:hAnsi="Times New Roman" w:hint="eastAsia"/>
        </w:rPr>
        <w:t>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660B6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1729357</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用户管理.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除此以外，管理员还拥有比普通用户更高级的权限，可以编辑和删除任何博客，也可以删除任何评论。</w:t>
      </w:r>
    </w:p>
    <w:p w:rsidR="00660B69" w:rsidRDefault="00660B69" w:rsidP="00660B6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8</w:t>
      </w:r>
      <w:r>
        <w:rPr>
          <w:sz w:val="21"/>
          <w:szCs w:val="21"/>
        </w:rPr>
        <w:t xml:space="preserve"> </w:t>
      </w:r>
      <w:r>
        <w:rPr>
          <w:rFonts w:hint="eastAsia"/>
          <w:sz w:val="21"/>
          <w:szCs w:val="21"/>
        </w:rPr>
        <w:t>用户</w:t>
      </w:r>
      <w:r>
        <w:rPr>
          <w:rFonts w:hint="eastAsia"/>
          <w:sz w:val="21"/>
          <w:szCs w:val="21"/>
        </w:rPr>
        <w:t>管理</w:t>
      </w:r>
      <w:r>
        <w:rPr>
          <w:rFonts w:hint="eastAsia"/>
          <w:sz w:val="21"/>
          <w:szCs w:val="21"/>
        </w:rPr>
        <w:t>模块用例图</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8"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8"/>
    </w:p>
    <w:p w:rsidR="00045B64" w:rsidRDefault="00D2201D">
      <w:pPr>
        <w:pStyle w:val="2"/>
        <w:numPr>
          <w:ilvl w:val="0"/>
          <w:numId w:val="0"/>
        </w:numPr>
        <w:spacing w:before="0" w:after="0" w:line="400" w:lineRule="exact"/>
        <w:rPr>
          <w:rFonts w:ascii="Times New Roman" w:hAnsi="Times New Roman"/>
          <w:b w:val="0"/>
          <w:sz w:val="24"/>
          <w:szCs w:val="24"/>
        </w:rPr>
      </w:pPr>
      <w:bookmarkStart w:id="79" w:name="_Toc924852027"/>
      <w:bookmarkStart w:id="80" w:name="_Toc168043620"/>
      <w:bookmarkStart w:id="81" w:name="_Toc204753739"/>
      <w:bookmarkStart w:id="82" w:name="_Toc294464891"/>
      <w:bookmarkStart w:id="83" w:name="_Toc168112546"/>
      <w:bookmarkStart w:id="84" w:name="_Toc294471031"/>
      <w:bookmarkStart w:id="85"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7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0"/>
      <w:bookmarkEnd w:id="81"/>
      <w:bookmarkEnd w:id="82"/>
      <w:bookmarkEnd w:id="83"/>
      <w:bookmarkEnd w:id="84"/>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6"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7"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FB1C10" w:rsidP="00CA7267">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27872" behindDoc="0" locked="0" layoutInCell="1" allowOverlap="1">
            <wp:simplePos x="0" y="0"/>
            <wp:positionH relativeFrom="column">
              <wp:posOffset>1276608</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14:sizeRelH relativeFrom="margin">
              <wp14:pctWidth>0</wp14:pctWidth>
            </wp14:sizeRelH>
            <wp14:sizeRelV relativeFrom="margin">
              <wp14:pctHeight>0</wp14:pctHeight>
            </wp14:sizeRelV>
          </wp:anchor>
        </w:drawing>
      </w:r>
      <w:r w:rsidR="00CA7267">
        <w:rPr>
          <w:rFonts w:hint="eastAsia"/>
          <w:sz w:val="21"/>
          <w:szCs w:val="21"/>
        </w:rPr>
        <w:t>表4-</w:t>
      </w:r>
      <w:r w:rsidR="00CA7267">
        <w:rPr>
          <w:sz w:val="21"/>
          <w:szCs w:val="21"/>
        </w:rPr>
        <w:t>1</w:t>
      </w:r>
      <w:r w:rsidR="00CA7267">
        <w:rPr>
          <w:rFonts w:hint="eastAsia"/>
          <w:sz w:val="21"/>
          <w:szCs w:val="21"/>
        </w:rPr>
        <w:t xml:space="preserve"> 用户登录模块</w:t>
      </w:r>
      <w:r w:rsidR="00CA7267">
        <w:rPr>
          <w:sz w:val="21"/>
          <w:szCs w:val="21"/>
        </w:rPr>
        <w:t>HIPO</w:t>
      </w:r>
      <w:r w:rsidR="00CA7267">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FB1C10" w:rsidRDefault="00FB1C10" w:rsidP="00FB1C10">
      <w:pPr>
        <w:tabs>
          <w:tab w:val="left" w:pos="1110"/>
        </w:tabs>
        <w:spacing w:line="460" w:lineRule="exact"/>
        <w:jc w:val="center"/>
        <w:rPr>
          <w:sz w:val="21"/>
          <w:szCs w:val="21"/>
        </w:rPr>
      </w:pPr>
      <w:r>
        <w:rPr>
          <w:rFonts w:hint="eastAsia"/>
          <w:sz w:val="21"/>
          <w:szCs w:val="21"/>
        </w:rPr>
        <w:t>图 4-</w:t>
      </w:r>
      <w:r>
        <w:rPr>
          <w:sz w:val="21"/>
          <w:szCs w:val="21"/>
        </w:rPr>
        <w:t>6</w:t>
      </w:r>
      <w:r>
        <w:rPr>
          <w:rFonts w:hint="eastAsia"/>
          <w:sz w:val="21"/>
          <w:szCs w:val="21"/>
        </w:rPr>
        <w:t xml:space="preserve"> </w:t>
      </w:r>
      <w:r>
        <w:rPr>
          <w:rFonts w:hint="eastAsia"/>
          <w:sz w:val="21"/>
          <w:szCs w:val="21"/>
        </w:rPr>
        <w:t>用户登录流程图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lastRenderedPageBreak/>
        <w:t>表4-</w:t>
      </w:r>
      <w:r>
        <w:rPr>
          <w:sz w:val="21"/>
          <w:szCs w:val="21"/>
        </w:rPr>
        <w:t>2</w:t>
      </w:r>
      <w:r>
        <w:rPr>
          <w:rFonts w:hint="eastAsia"/>
          <w:sz w:val="21"/>
          <w:szCs w:val="21"/>
        </w:rPr>
        <w:t xml:space="preserve"> </w:t>
      </w:r>
      <w:r w:rsidR="00FB1C10">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FB1C10">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1151979</wp:posOffset>
            </wp:positionH>
            <wp:positionV relativeFrom="paragraph">
              <wp:posOffset>402590</wp:posOffset>
            </wp:positionV>
            <wp:extent cx="3466800" cy="496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发布.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6800" cy="49644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 xml:space="preserve">4. </w:t>
      </w:r>
      <w:r w:rsidR="00D2201D">
        <w:rPr>
          <w:rFonts w:ascii="Times New Roman" w:hAnsi="Times New Roman" w:hint="eastAsia"/>
        </w:rPr>
        <w:t>重定向到博客浏览页面，用户就能看到自己刚刚发布的博客了。</w:t>
      </w:r>
    </w:p>
    <w:p w:rsidR="00E476B5" w:rsidRPr="00FB1C10" w:rsidRDefault="00E476B5" w:rsidP="00E476B5">
      <w:pPr>
        <w:tabs>
          <w:tab w:val="left" w:pos="1110"/>
        </w:tabs>
        <w:spacing w:line="460" w:lineRule="exact"/>
        <w:jc w:val="center"/>
        <w:rPr>
          <w:sz w:val="21"/>
          <w:szCs w:val="21"/>
        </w:rPr>
      </w:pPr>
      <w:r>
        <w:rPr>
          <w:rFonts w:hint="eastAsia"/>
          <w:sz w:val="21"/>
          <w:szCs w:val="21"/>
        </w:rPr>
        <w:t>图 4-</w:t>
      </w:r>
      <w:r>
        <w:rPr>
          <w:sz w:val="21"/>
          <w:szCs w:val="21"/>
        </w:rPr>
        <w:t>7</w:t>
      </w:r>
      <w:r>
        <w:rPr>
          <w:rFonts w:hint="eastAsia"/>
          <w:sz w:val="21"/>
          <w:szCs w:val="21"/>
        </w:rPr>
        <w:t xml:space="preserve"> </w:t>
      </w:r>
      <w:r>
        <w:rPr>
          <w:rFonts w:hint="eastAsia"/>
          <w:sz w:val="21"/>
          <w:szCs w:val="21"/>
        </w:rPr>
        <w:t>发布博客</w:t>
      </w:r>
      <w:r>
        <w:rPr>
          <w:rFonts w:hint="eastAsia"/>
          <w:sz w:val="21"/>
          <w:szCs w:val="21"/>
        </w:rPr>
        <w:t>流程图</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E476B5" w:rsidRDefault="00E476B5" w:rsidP="00E476B5">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729920" behindDoc="0" locked="0" layoutInCell="1" allowOverlap="1" wp14:anchorId="3C0EADF1">
            <wp:simplePos x="0" y="0"/>
            <wp:positionH relativeFrom="column">
              <wp:posOffset>1165424</wp:posOffset>
            </wp:positionH>
            <wp:positionV relativeFrom="paragraph">
              <wp:posOffset>302260</wp:posOffset>
            </wp:positionV>
            <wp:extent cx="3426460" cy="324739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删除.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6460" cy="324739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 xml:space="preserve">5. </w:t>
      </w:r>
      <w:r w:rsidR="00D2201D">
        <w:rPr>
          <w:rFonts w:ascii="Times New Roman" w:hAnsi="Times New Roman" w:hint="eastAsia"/>
        </w:rPr>
        <w:t>无论是否删除成功，都重定向到此博客的详情页面。</w:t>
      </w:r>
    </w:p>
    <w:p w:rsidR="00E476B5" w:rsidRPr="00E476B5" w:rsidRDefault="00E476B5" w:rsidP="00E476B5">
      <w:pPr>
        <w:tabs>
          <w:tab w:val="left" w:pos="1110"/>
        </w:tabs>
        <w:spacing w:line="460" w:lineRule="exact"/>
        <w:jc w:val="center"/>
        <w:rPr>
          <w:sz w:val="21"/>
          <w:szCs w:val="21"/>
        </w:rPr>
      </w:pPr>
      <w:r>
        <w:rPr>
          <w:rFonts w:hint="eastAsia"/>
          <w:sz w:val="21"/>
          <w:szCs w:val="21"/>
        </w:rPr>
        <w:t>图 4-</w:t>
      </w:r>
      <w:r>
        <w:rPr>
          <w:sz w:val="21"/>
          <w:szCs w:val="21"/>
        </w:rPr>
        <w:t>8</w:t>
      </w:r>
      <w:r>
        <w:rPr>
          <w:rFonts w:hint="eastAsia"/>
          <w:sz w:val="21"/>
          <w:szCs w:val="21"/>
        </w:rPr>
        <w:t xml:space="preserve"> </w:t>
      </w:r>
      <w:r>
        <w:rPr>
          <w:rFonts w:hint="eastAsia"/>
          <w:sz w:val="21"/>
          <w:szCs w:val="21"/>
        </w:rPr>
        <w:t>删除</w:t>
      </w:r>
      <w:r>
        <w:rPr>
          <w:rFonts w:hint="eastAsia"/>
          <w:sz w:val="21"/>
          <w:szCs w:val="21"/>
        </w:rPr>
        <w:t>博客流程图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8"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8"/>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9"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8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0"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0"/>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1"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2"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2"/>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6"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6"/>
    </w:p>
    <w:p w:rsidR="00045B64" w:rsidRDefault="00D2201D">
      <w:pPr>
        <w:pStyle w:val="2"/>
        <w:spacing w:before="0" w:after="0" w:line="400" w:lineRule="exact"/>
        <w:rPr>
          <w:rFonts w:ascii="Times New Roman" w:hAnsi="Times New Roman"/>
          <w:b w:val="0"/>
          <w:bCs w:val="0"/>
          <w:sz w:val="24"/>
        </w:rPr>
      </w:pPr>
      <w:bookmarkStart w:id="97"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功能过程</w:t>
      </w:r>
      <w:bookmarkEnd w:id="9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rsidP="00495184">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045B64" w:rsidRDefault="00D2201D">
      <w:pPr>
        <w:pStyle w:val="3"/>
        <w:numPr>
          <w:ilvl w:val="0"/>
          <w:numId w:val="0"/>
        </w:numPr>
        <w:spacing w:before="0" w:after="0" w:line="460" w:lineRule="exact"/>
        <w:rPr>
          <w:rFonts w:eastAsia="黑体"/>
          <w:b w:val="0"/>
          <w:sz w:val="24"/>
          <w:szCs w:val="24"/>
        </w:rPr>
      </w:pPr>
      <w:bookmarkStart w:id="98"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rsidP="0049518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045B64" w:rsidRDefault="00D2201D" w:rsidP="00E42B95">
      <w:pPr>
        <w:spacing w:line="460" w:lineRule="exact"/>
        <w:ind w:firstLineChars="200" w:firstLine="480"/>
        <w:rPr>
          <w:rFonts w:ascii="Times New Roman" w:hAnsi="Times New Roman" w:hint="eastAsia"/>
        </w:rPr>
      </w:pPr>
      <w:r>
        <w:rPr>
          <w:rFonts w:ascii="Times New Roman" w:hAnsi="Times New Roman" w:hint="eastAsia"/>
        </w:rPr>
        <w:t>删除：用户可以正常删除自己发布的评论，或者自己发布的博客下面的评论。而管理员却可以删除任何评论。</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8"/>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9" w:name="_Toc480668403"/>
      <w:bookmarkStart w:id="100"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99"/>
      <w:bookmarkEnd w:id="100"/>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1"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1"/>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6"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2"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3"/>
      <w:bookmarkEnd w:id="10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E42B95"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045B64" w:rsidRDefault="00E42B95">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hint="eastAsia"/>
        </w:rPr>
        <w:t>。</w:t>
      </w:r>
      <w:r w:rsidR="00D2201D">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3"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1211253707"/>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37"/>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23D6C" w:rsidRDefault="00B23D6C">
      <w:r>
        <w:separator/>
      </w:r>
    </w:p>
  </w:endnote>
  <w:endnote w:type="continuationSeparator" w:id="0">
    <w:p w:rsidR="00B23D6C" w:rsidRDefault="00B2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fldChar w:fldCharType="begin"/>
    </w:r>
    <w:r>
      <w:rPr>
        <w:rStyle w:val="af4"/>
      </w:rPr>
      <w:instrText xml:space="preserve">PAGE  </w:instrText>
    </w:r>
    <w:r>
      <w:fldChar w:fldCharType="end"/>
    </w:r>
  </w:p>
  <w:p w:rsidR="00425295" w:rsidRDefault="0042529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5295" w:rsidRDefault="0042529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5295" w:rsidRDefault="0042529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5295" w:rsidRDefault="00425295">
    <w:pPr>
      <w:pStyle w:val="aa"/>
      <w:pBdr>
        <w:top w:val="single" w:sz="6" w:space="1" w:color="auto"/>
      </w:pBdr>
    </w:pPr>
  </w:p>
  <w:p w:rsidR="00425295" w:rsidRDefault="004252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23D6C" w:rsidRDefault="00B23D6C">
      <w:r>
        <w:separator/>
      </w:r>
    </w:p>
  </w:footnote>
  <w:footnote w:type="continuationSeparator" w:id="0">
    <w:p w:rsidR="00B23D6C" w:rsidRDefault="00B23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3D6C"/>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02E"/>
    <w:rsid w:val="00E16936"/>
    <w:rsid w:val="00E23121"/>
    <w:rsid w:val="00E2347B"/>
    <w:rsid w:val="00E24C64"/>
    <w:rsid w:val="00E27A0E"/>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C10"/>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FE2DE11"/>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arvinclub.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68</Pages>
  <Words>17179</Words>
  <Characters>31954</Characters>
  <Application>Microsoft Office Word</Application>
  <DocSecurity>0</DocSecurity>
  <Lines>1389</Lines>
  <Paragraphs>1488</Paragraphs>
  <ScaleCrop>false</ScaleCrop>
  <Company>www.ftpdown.com</Company>
  <LinksUpToDate>false</LinksUpToDate>
  <CharactersWithSpaces>47645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400</cp:revision>
  <cp:lastPrinted>2013-08-03T02:38:00Z</cp:lastPrinted>
  <dcterms:created xsi:type="dcterms:W3CDTF">2018-04-19T10:35:00Z</dcterms:created>
  <dcterms:modified xsi:type="dcterms:W3CDTF">2020-04-27T11:29:00Z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